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5" w:rsidRDefault="001A1CF0" w:rsidP="00490C65">
      <w:pPr>
        <w:pStyle w:val="textelb1"/>
        <w:ind w:left="-851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356E11EE" wp14:editId="5AB2B0A0">
            <wp:simplePos x="0" y="0"/>
            <wp:positionH relativeFrom="column">
              <wp:posOffset>-598170</wp:posOffset>
            </wp:positionH>
            <wp:positionV relativeFrom="paragraph">
              <wp:posOffset>-586105</wp:posOffset>
            </wp:positionV>
            <wp:extent cx="1790700" cy="41322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ARennes-developpe-quadri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7F" w:rsidRDefault="00540CD4" w:rsidP="00490C65">
      <w:pPr>
        <w:pStyle w:val="textelb1"/>
        <w:pBdr>
          <w:bottom w:val="single" w:sz="4" w:space="1" w:color="auto"/>
        </w:pBdr>
        <w:tabs>
          <w:tab w:val="clear" w:pos="9110"/>
        </w:tabs>
        <w:spacing w:line="360" w:lineRule="auto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Autorisation de</w:t>
      </w:r>
      <w:r w:rsidR="00EE263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EE2636">
        <w:rPr>
          <w:rFonts w:ascii="Arial" w:hAnsi="Arial" w:cs="Arial"/>
          <w:b/>
          <w:bCs/>
          <w:sz w:val="22"/>
          <w:szCs w:val="22"/>
        </w:rPr>
        <w:t>iffusion</w:t>
      </w:r>
      <w:r>
        <w:rPr>
          <w:rFonts w:ascii="Arial" w:hAnsi="Arial" w:cs="Arial"/>
          <w:b/>
          <w:bCs/>
          <w:sz w:val="22"/>
          <w:szCs w:val="22"/>
        </w:rPr>
        <w:t xml:space="preserve"> et d’Archivage</w:t>
      </w:r>
      <w:r w:rsidR="00EE2636">
        <w:rPr>
          <w:rFonts w:ascii="Arial" w:hAnsi="Arial" w:cs="Arial"/>
          <w:b/>
          <w:bCs/>
          <w:sz w:val="22"/>
          <w:szCs w:val="22"/>
        </w:rPr>
        <w:t xml:space="preserve"> du</w:t>
      </w:r>
      <w:r w:rsidR="00A67F4E" w:rsidRPr="00490C65">
        <w:rPr>
          <w:rFonts w:ascii="Arial" w:hAnsi="Arial" w:cs="Arial"/>
          <w:b/>
          <w:bCs/>
          <w:sz w:val="22"/>
          <w:szCs w:val="22"/>
        </w:rPr>
        <w:t xml:space="preserve"> </w:t>
      </w:r>
      <w:r w:rsidR="00F352F9">
        <w:rPr>
          <w:rFonts w:ascii="Arial" w:hAnsi="Arial" w:cs="Arial"/>
          <w:b/>
          <w:bCs/>
          <w:sz w:val="22"/>
          <w:szCs w:val="22"/>
        </w:rPr>
        <w:t>mémoire de master</w:t>
      </w:r>
      <w:r w:rsidR="000041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5AF0" w:rsidRPr="00490C65" w:rsidRDefault="0000414D" w:rsidP="00490C65">
      <w:pPr>
        <w:pStyle w:val="textelb1"/>
        <w:pBdr>
          <w:bottom w:val="single" w:sz="4" w:space="1" w:color="auto"/>
        </w:pBdr>
        <w:tabs>
          <w:tab w:val="clear" w:pos="9110"/>
        </w:tabs>
        <w:spacing w:line="360" w:lineRule="auto"/>
        <w:ind w:right="-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(hors mémoires permettant l</w:t>
      </w:r>
      <w:r w:rsidR="0068137F">
        <w:rPr>
          <w:rFonts w:ascii="Arial" w:hAnsi="Arial" w:cs="Arial"/>
          <w:b/>
          <w:bCs/>
          <w:sz w:val="22"/>
          <w:szCs w:val="22"/>
        </w:rPr>
        <w:t>a délivrance du diplôme d’ingénieur)</w:t>
      </w:r>
    </w:p>
    <w:p w:rsidR="00FE1716" w:rsidRPr="00490C65" w:rsidRDefault="00FE1716" w:rsidP="00490C65">
      <w:pPr>
        <w:pStyle w:val="textelb1"/>
        <w:ind w:left="-851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5AF0" w:rsidRPr="008A4605" w:rsidRDefault="00FE1716" w:rsidP="00540CD4">
      <w:pPr>
        <w:jc w:val="both"/>
        <w:rPr>
          <w:rFonts w:ascii="Arial" w:hAnsi="Arial" w:cs="Arial"/>
          <w:sz w:val="22"/>
          <w:szCs w:val="22"/>
        </w:rPr>
      </w:pPr>
      <w:r w:rsidRPr="008A4605">
        <w:rPr>
          <w:rFonts w:ascii="Arial" w:hAnsi="Arial" w:cs="Arial"/>
          <w:b/>
          <w:sz w:val="22"/>
          <w:szCs w:val="22"/>
        </w:rPr>
        <w:t>Important</w:t>
      </w:r>
      <w:r w:rsidRPr="008A4605">
        <w:rPr>
          <w:rFonts w:ascii="Arial" w:hAnsi="Arial" w:cs="Arial"/>
          <w:sz w:val="22"/>
          <w:szCs w:val="22"/>
        </w:rPr>
        <w:t> :</w:t>
      </w:r>
      <w:r w:rsidR="00CD473D" w:rsidRPr="008A4605">
        <w:rPr>
          <w:rFonts w:ascii="Arial" w:hAnsi="Arial" w:cs="Arial"/>
          <w:sz w:val="22"/>
          <w:szCs w:val="22"/>
        </w:rPr>
        <w:t xml:space="preserve"> c</w:t>
      </w:r>
      <w:r w:rsidRPr="008A4605">
        <w:rPr>
          <w:rFonts w:ascii="Arial" w:hAnsi="Arial" w:cs="Arial"/>
          <w:sz w:val="22"/>
          <w:szCs w:val="22"/>
        </w:rPr>
        <w:t>e formulaire doit être imprimé</w:t>
      </w:r>
      <w:r w:rsidR="00B160FE">
        <w:rPr>
          <w:rFonts w:ascii="Arial" w:hAnsi="Arial" w:cs="Arial"/>
          <w:sz w:val="22"/>
          <w:szCs w:val="22"/>
        </w:rPr>
        <w:t xml:space="preserve"> par l’étudiant, rempli et signé par lui</w:t>
      </w:r>
      <w:r w:rsidR="00CD473D" w:rsidRPr="008A4605">
        <w:rPr>
          <w:rFonts w:ascii="Arial" w:hAnsi="Arial" w:cs="Arial"/>
          <w:sz w:val="22"/>
          <w:szCs w:val="22"/>
        </w:rPr>
        <w:t xml:space="preserve">, puis </w:t>
      </w:r>
      <w:r w:rsidR="00DC6BFD" w:rsidRPr="008A4605">
        <w:rPr>
          <w:rFonts w:ascii="Arial" w:hAnsi="Arial" w:cs="Arial"/>
          <w:sz w:val="22"/>
          <w:szCs w:val="22"/>
        </w:rPr>
        <w:t>tran</w:t>
      </w:r>
      <w:r w:rsidR="00DC6BFD" w:rsidRPr="008A4605">
        <w:rPr>
          <w:rFonts w:ascii="Arial" w:hAnsi="Arial" w:cs="Arial"/>
          <w:sz w:val="22"/>
          <w:szCs w:val="22"/>
        </w:rPr>
        <w:t>s</w:t>
      </w:r>
      <w:r w:rsidR="00DC6BFD" w:rsidRPr="008A4605">
        <w:rPr>
          <w:rFonts w:ascii="Arial" w:hAnsi="Arial" w:cs="Arial"/>
          <w:sz w:val="22"/>
          <w:szCs w:val="22"/>
        </w:rPr>
        <w:t>mis</w:t>
      </w:r>
      <w:r w:rsidR="00B160FE">
        <w:rPr>
          <w:rFonts w:ascii="Arial" w:hAnsi="Arial" w:cs="Arial"/>
          <w:sz w:val="22"/>
          <w:szCs w:val="22"/>
        </w:rPr>
        <w:t xml:space="preserve"> au jury au moment de la soutenance</w:t>
      </w:r>
      <w:r w:rsidR="003130CC" w:rsidRPr="008A4605">
        <w:rPr>
          <w:rFonts w:ascii="Arial" w:hAnsi="Arial" w:cs="Arial"/>
          <w:sz w:val="22"/>
          <w:szCs w:val="22"/>
        </w:rPr>
        <w:t>.</w:t>
      </w:r>
      <w:r w:rsidR="00B160FE">
        <w:rPr>
          <w:rFonts w:ascii="Arial" w:hAnsi="Arial" w:cs="Arial"/>
          <w:sz w:val="22"/>
          <w:szCs w:val="22"/>
        </w:rPr>
        <w:t xml:space="preserve"> Ce dernier remettra ce formulaire signé par son président au secrétariat du département ou directement à la bibliothèque</w:t>
      </w:r>
      <w:r w:rsidR="00F352F9">
        <w:rPr>
          <w:rFonts w:ascii="Arial" w:hAnsi="Arial" w:cs="Arial"/>
          <w:sz w:val="22"/>
          <w:szCs w:val="22"/>
        </w:rPr>
        <w:t xml:space="preserve"> avec, le cas échéant, la demande de confidentialité de l’entreprise</w:t>
      </w:r>
      <w:r w:rsidR="00B160FE">
        <w:rPr>
          <w:rFonts w:ascii="Arial" w:hAnsi="Arial" w:cs="Arial"/>
          <w:sz w:val="22"/>
          <w:szCs w:val="22"/>
        </w:rPr>
        <w:t>.</w:t>
      </w:r>
    </w:p>
    <w:p w:rsidR="00EC57BD" w:rsidRPr="00490C65" w:rsidRDefault="00EC57BD" w:rsidP="00490C65">
      <w:pPr>
        <w:jc w:val="both"/>
        <w:rPr>
          <w:rFonts w:ascii="Arial" w:hAnsi="Arial" w:cs="Arial"/>
          <w:sz w:val="22"/>
          <w:szCs w:val="22"/>
        </w:rPr>
      </w:pPr>
    </w:p>
    <w:p w:rsidR="002B5AF0" w:rsidRPr="00490C65" w:rsidRDefault="008A4605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</w:rPr>
      </w:pPr>
      <w:r w:rsidRPr="00490C65">
        <w:rPr>
          <w:rFonts w:ascii="Arial" w:hAnsi="Arial" w:cs="Arial"/>
          <w:sz w:val="22"/>
          <w:szCs w:val="22"/>
        </w:rPr>
        <w:t xml:space="preserve">NOM </w:t>
      </w:r>
      <w:r w:rsidR="002B5AF0" w:rsidRPr="00490C65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P</w:t>
      </w:r>
      <w:r w:rsidR="002B5AF0" w:rsidRPr="00490C65">
        <w:rPr>
          <w:rFonts w:ascii="Arial" w:hAnsi="Arial" w:cs="Arial"/>
          <w:sz w:val="22"/>
          <w:szCs w:val="22"/>
        </w:rPr>
        <w:t>rénom de l’</w:t>
      </w:r>
      <w:r w:rsidR="0098797E" w:rsidRPr="00490C65">
        <w:rPr>
          <w:rFonts w:ascii="Arial" w:hAnsi="Arial" w:cs="Arial"/>
          <w:sz w:val="22"/>
          <w:szCs w:val="22"/>
        </w:rPr>
        <w:t>auteur</w:t>
      </w:r>
      <w:r w:rsidR="00B160FE">
        <w:rPr>
          <w:rFonts w:ascii="Arial" w:hAnsi="Arial" w:cs="Arial"/>
          <w:sz w:val="22"/>
          <w:szCs w:val="22"/>
        </w:rPr>
        <w:t xml:space="preserve"> du mémoire</w:t>
      </w:r>
      <w:r w:rsidR="0098797E" w:rsidRPr="00490C65">
        <w:rPr>
          <w:rFonts w:ascii="Arial" w:hAnsi="Arial" w:cs="Arial"/>
          <w:sz w:val="22"/>
          <w:szCs w:val="22"/>
        </w:rPr>
        <w:t> :</w:t>
      </w:r>
      <w:r w:rsidR="00D20965">
        <w:rPr>
          <w:rFonts w:ascii="Arial" w:hAnsi="Arial" w:cs="Arial"/>
          <w:sz w:val="22"/>
          <w:szCs w:val="22"/>
        </w:rPr>
        <w:t xml:space="preserve">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A13074">
        <w:rPr>
          <w:rFonts w:ascii="Arial" w:hAnsi="Arial" w:cs="Arial"/>
          <w:sz w:val="22"/>
          <w:szCs w:val="22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B5AF0" w:rsidRPr="00490C65" w:rsidRDefault="00056E19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</w:rPr>
      </w:pPr>
      <w:r w:rsidRPr="00490C65">
        <w:rPr>
          <w:rFonts w:ascii="Arial" w:hAnsi="Arial" w:cs="Arial"/>
          <w:sz w:val="22"/>
          <w:szCs w:val="22"/>
        </w:rPr>
        <w:t xml:space="preserve">Spécialité 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A13074">
        <w:rPr>
          <w:rFonts w:ascii="Arial" w:hAnsi="Arial" w:cs="Arial"/>
          <w:sz w:val="22"/>
          <w:szCs w:val="22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B5AF0" w:rsidRPr="00490C65" w:rsidRDefault="00B160FE" w:rsidP="000B090A">
      <w:pPr>
        <w:tabs>
          <w:tab w:val="left" w:leader="do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Titre du mémoire</w:t>
      </w:r>
      <w:r w:rsidR="000B090A">
        <w:rPr>
          <w:rFonts w:ascii="Arial" w:hAnsi="Arial" w:cs="Arial"/>
          <w:sz w:val="22"/>
          <w:szCs w:val="22"/>
        </w:rPr>
        <w:t xml:space="preserve"> 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A13074">
        <w:rPr>
          <w:rFonts w:ascii="Arial" w:hAnsi="Arial" w:cs="Arial"/>
          <w:sz w:val="22"/>
          <w:szCs w:val="22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B5AF0" w:rsidRPr="00490C65" w:rsidRDefault="007B27A7" w:rsidP="000B090A">
      <w:pPr>
        <w:tabs>
          <w:tab w:val="left" w:leader="dot" w:pos="567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mémoire comporte des données d’entreprise, n</w:t>
      </w:r>
      <w:r w:rsidR="002B5AF0" w:rsidRPr="00490C65">
        <w:rPr>
          <w:rFonts w:ascii="Arial" w:hAnsi="Arial" w:cs="Arial"/>
          <w:sz w:val="22"/>
          <w:szCs w:val="22"/>
        </w:rPr>
        <w:t xml:space="preserve">om de l’entreprise 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A13074">
        <w:rPr>
          <w:rFonts w:ascii="Arial" w:hAnsi="Arial" w:cs="Arial"/>
          <w:sz w:val="22"/>
          <w:szCs w:val="22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B5AF0" w:rsidRDefault="008A4605" w:rsidP="007B27A7">
      <w:pPr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0C65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>et P</w:t>
      </w:r>
      <w:r w:rsidRPr="00490C65">
        <w:rPr>
          <w:rFonts w:ascii="Arial" w:hAnsi="Arial" w:cs="Arial"/>
          <w:sz w:val="22"/>
          <w:szCs w:val="22"/>
        </w:rPr>
        <w:t xml:space="preserve">rénom </w:t>
      </w:r>
      <w:r w:rsidR="002B5AF0" w:rsidRPr="00490C65">
        <w:rPr>
          <w:rFonts w:ascii="Arial" w:hAnsi="Arial" w:cs="Arial"/>
          <w:sz w:val="22"/>
          <w:szCs w:val="22"/>
        </w:rPr>
        <w:t xml:space="preserve">du </w:t>
      </w:r>
      <w:r w:rsidR="007B27A7">
        <w:rPr>
          <w:rFonts w:ascii="Arial" w:hAnsi="Arial" w:cs="Arial"/>
          <w:sz w:val="22"/>
          <w:szCs w:val="22"/>
        </w:rPr>
        <w:t>directeur de mémoire</w:t>
      </w:r>
      <w:r w:rsidR="002B5AF0" w:rsidRPr="00490C65">
        <w:rPr>
          <w:rFonts w:ascii="Arial" w:hAnsi="Arial" w:cs="Arial"/>
          <w:sz w:val="22"/>
          <w:szCs w:val="22"/>
        </w:rPr>
        <w:t> </w:t>
      </w:r>
      <w:r w:rsidR="002B5AF0" w:rsidRPr="00EE2636">
        <w:rPr>
          <w:rFonts w:ascii="Arial" w:hAnsi="Arial" w:cs="Arial"/>
          <w:sz w:val="22"/>
          <w:szCs w:val="22"/>
        </w:rPr>
        <w:t xml:space="preserve">: </w:t>
      </w:r>
      <w:r w:rsidR="00A13074"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A13074">
        <w:rPr>
          <w:rFonts w:ascii="Arial" w:hAnsi="Arial" w:cs="Arial"/>
          <w:sz w:val="22"/>
          <w:szCs w:val="22"/>
        </w:rPr>
        <w:instrText xml:space="preserve"> FORMTEXT </w:instrText>
      </w:r>
      <w:r w:rsidR="00A13074">
        <w:rPr>
          <w:rFonts w:ascii="Arial" w:hAnsi="Arial" w:cs="Arial"/>
          <w:sz w:val="22"/>
          <w:szCs w:val="22"/>
        </w:rPr>
      </w:r>
      <w:r w:rsidR="00A13074">
        <w:rPr>
          <w:rFonts w:ascii="Arial" w:hAnsi="Arial" w:cs="Arial"/>
          <w:sz w:val="22"/>
          <w:szCs w:val="22"/>
        </w:rPr>
        <w:fldChar w:fldCharType="separate"/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noProof/>
          <w:sz w:val="22"/>
          <w:szCs w:val="22"/>
        </w:rPr>
        <w:t> </w:t>
      </w:r>
      <w:r w:rsidR="00A13074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8A4605" w:rsidRPr="00EE2636" w:rsidRDefault="008A4605" w:rsidP="00490C65">
      <w:pPr>
        <w:jc w:val="both"/>
        <w:rPr>
          <w:rFonts w:ascii="Arial" w:hAnsi="Arial" w:cs="Arial"/>
          <w:sz w:val="22"/>
          <w:szCs w:val="22"/>
        </w:rPr>
      </w:pPr>
    </w:p>
    <w:p w:rsidR="009D32A6" w:rsidRDefault="009D32A6" w:rsidP="00490C65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90C65">
        <w:rPr>
          <w:rFonts w:ascii="Arial" w:hAnsi="Arial" w:cs="Arial"/>
          <w:b/>
          <w:sz w:val="22"/>
          <w:szCs w:val="22"/>
        </w:rPr>
        <w:t xml:space="preserve"> Archivage du </w:t>
      </w:r>
      <w:r w:rsidR="007B27A7">
        <w:rPr>
          <w:rFonts w:ascii="Arial" w:hAnsi="Arial" w:cs="Arial"/>
          <w:b/>
          <w:sz w:val="22"/>
          <w:szCs w:val="22"/>
        </w:rPr>
        <w:t>mémoire de master</w:t>
      </w:r>
    </w:p>
    <w:p w:rsidR="00B160FE" w:rsidRPr="00B160FE" w:rsidRDefault="00B160FE" w:rsidP="00B160FE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12681A" w:rsidRDefault="0012681A" w:rsidP="00490C65">
      <w:pPr>
        <w:jc w:val="both"/>
        <w:rPr>
          <w:rFonts w:ascii="Arial" w:hAnsi="Arial" w:cs="Arial"/>
          <w:sz w:val="22"/>
          <w:szCs w:val="22"/>
        </w:rPr>
      </w:pPr>
      <w:r w:rsidRPr="0012681A">
        <w:rPr>
          <w:rFonts w:ascii="Arial" w:hAnsi="Arial" w:cs="Arial"/>
          <w:sz w:val="22"/>
          <w:szCs w:val="22"/>
        </w:rPr>
        <w:t xml:space="preserve">Par obligation réglementaire (instruction 2005-003 parue au B.O du 16 juin 2005), l’INSA de Rennes est tenu de conserver pour archive une version du </w:t>
      </w:r>
      <w:r w:rsidR="007B27A7">
        <w:rPr>
          <w:rFonts w:ascii="Arial" w:hAnsi="Arial" w:cs="Arial"/>
          <w:sz w:val="22"/>
          <w:szCs w:val="22"/>
        </w:rPr>
        <w:t>mémoire de master</w:t>
      </w:r>
      <w:r w:rsidRPr="0012681A">
        <w:rPr>
          <w:rFonts w:ascii="Arial" w:hAnsi="Arial" w:cs="Arial"/>
          <w:sz w:val="22"/>
          <w:szCs w:val="22"/>
        </w:rPr>
        <w:t xml:space="preserve">. Tout </w:t>
      </w:r>
      <w:r w:rsidR="007B27A7">
        <w:rPr>
          <w:rFonts w:ascii="Arial" w:hAnsi="Arial" w:cs="Arial"/>
          <w:sz w:val="22"/>
          <w:szCs w:val="22"/>
        </w:rPr>
        <w:t>m</w:t>
      </w:r>
      <w:r w:rsidR="007B27A7">
        <w:rPr>
          <w:rFonts w:ascii="Arial" w:hAnsi="Arial" w:cs="Arial"/>
          <w:sz w:val="22"/>
          <w:szCs w:val="22"/>
        </w:rPr>
        <w:t>é</w:t>
      </w:r>
      <w:r w:rsidR="007B27A7">
        <w:rPr>
          <w:rFonts w:ascii="Arial" w:hAnsi="Arial" w:cs="Arial"/>
          <w:sz w:val="22"/>
          <w:szCs w:val="22"/>
        </w:rPr>
        <w:t xml:space="preserve">moire </w:t>
      </w:r>
      <w:r w:rsidRPr="0012681A">
        <w:rPr>
          <w:rFonts w:ascii="Arial" w:hAnsi="Arial" w:cs="Arial"/>
          <w:sz w:val="22"/>
          <w:szCs w:val="22"/>
        </w:rPr>
        <w:t>sera donc systématiquement archivé par la bibliothèque de l’INSA de Ren</w:t>
      </w:r>
      <w:r w:rsidR="007B27A7">
        <w:rPr>
          <w:rFonts w:ascii="Arial" w:hAnsi="Arial" w:cs="Arial"/>
          <w:sz w:val="22"/>
          <w:szCs w:val="22"/>
        </w:rPr>
        <w:t xml:space="preserve">nes. </w:t>
      </w:r>
    </w:p>
    <w:p w:rsidR="00B160FE" w:rsidRPr="00490C65" w:rsidRDefault="00B160FE" w:rsidP="00490C65">
      <w:pPr>
        <w:jc w:val="both"/>
        <w:rPr>
          <w:rFonts w:ascii="Arial" w:hAnsi="Arial" w:cs="Arial"/>
          <w:sz w:val="22"/>
          <w:szCs w:val="22"/>
        </w:rPr>
      </w:pPr>
    </w:p>
    <w:p w:rsidR="00CA62B7" w:rsidRDefault="009D32A6" w:rsidP="00F441A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90C65">
        <w:rPr>
          <w:rFonts w:ascii="Arial" w:hAnsi="Arial" w:cs="Arial"/>
          <w:b/>
          <w:sz w:val="22"/>
          <w:szCs w:val="22"/>
        </w:rPr>
        <w:t xml:space="preserve"> Diffusion du</w:t>
      </w:r>
      <w:r w:rsidR="007B27A7">
        <w:rPr>
          <w:rFonts w:ascii="Arial" w:hAnsi="Arial" w:cs="Arial"/>
          <w:b/>
          <w:sz w:val="22"/>
          <w:szCs w:val="22"/>
        </w:rPr>
        <w:t xml:space="preserve"> mémoire de master</w:t>
      </w:r>
    </w:p>
    <w:p w:rsidR="00B160FE" w:rsidRDefault="00B160FE" w:rsidP="00B160FE">
      <w:pPr>
        <w:jc w:val="both"/>
        <w:rPr>
          <w:rFonts w:ascii="Arial" w:hAnsi="Arial" w:cs="Arial"/>
          <w:b/>
          <w:sz w:val="22"/>
          <w:szCs w:val="22"/>
        </w:rPr>
      </w:pPr>
    </w:p>
    <w:p w:rsidR="00B160FE" w:rsidRDefault="00B160FE" w:rsidP="00B16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mémoire de master ne contient pas de données confidentielles et que le jury juge sa qualité suffisamment bonne,</w:t>
      </w:r>
      <w:r w:rsidR="004D2B3B">
        <w:rPr>
          <w:rFonts w:ascii="Arial" w:hAnsi="Arial" w:cs="Arial"/>
          <w:sz w:val="22"/>
          <w:szCs w:val="22"/>
        </w:rPr>
        <w:t xml:space="preserve"> et si l’auteur y consent,</w:t>
      </w:r>
      <w:r>
        <w:rPr>
          <w:rFonts w:ascii="Arial" w:hAnsi="Arial" w:cs="Arial"/>
          <w:sz w:val="22"/>
          <w:szCs w:val="22"/>
        </w:rPr>
        <w:t xml:space="preserve"> il sera diffusé </w:t>
      </w:r>
      <w:r w:rsidR="00407B79">
        <w:rPr>
          <w:rFonts w:ascii="Arial" w:hAnsi="Arial" w:cs="Arial"/>
          <w:sz w:val="22"/>
          <w:szCs w:val="22"/>
        </w:rPr>
        <w:t xml:space="preserve">en ligne à partir du site de l’INSA de Rennes. </w:t>
      </w:r>
      <w:r>
        <w:rPr>
          <w:rFonts w:ascii="Arial" w:hAnsi="Arial" w:cs="Arial"/>
          <w:sz w:val="22"/>
          <w:szCs w:val="22"/>
        </w:rPr>
        <w:t>Si le mémoire de master ne présente pa</w:t>
      </w:r>
      <w:r w:rsidR="00407B79">
        <w:rPr>
          <w:rFonts w:ascii="Arial" w:hAnsi="Arial" w:cs="Arial"/>
          <w:sz w:val="22"/>
          <w:szCs w:val="22"/>
        </w:rPr>
        <w:t>s la qualité requise, mais qu’il n’est demandé aucune confidentialité de la part de l’entreprise,</w:t>
      </w:r>
      <w:r>
        <w:rPr>
          <w:rFonts w:ascii="Arial" w:hAnsi="Arial" w:cs="Arial"/>
          <w:sz w:val="22"/>
          <w:szCs w:val="22"/>
        </w:rPr>
        <w:t xml:space="preserve"> il sera déposé sur l’</w:t>
      </w:r>
      <w:r w:rsidR="004D2B3B">
        <w:rPr>
          <w:rFonts w:ascii="Arial" w:hAnsi="Arial" w:cs="Arial"/>
          <w:sz w:val="22"/>
          <w:szCs w:val="22"/>
        </w:rPr>
        <w:t>archive de l’INSA de Rennes</w:t>
      </w:r>
      <w:r>
        <w:rPr>
          <w:rFonts w:ascii="Arial" w:hAnsi="Arial" w:cs="Arial"/>
          <w:sz w:val="22"/>
          <w:szCs w:val="22"/>
        </w:rPr>
        <w:t xml:space="preserve"> et</w:t>
      </w:r>
      <w:r w:rsidR="004D2B3B">
        <w:rPr>
          <w:rFonts w:ascii="Arial" w:hAnsi="Arial" w:cs="Arial"/>
          <w:sz w:val="22"/>
          <w:szCs w:val="22"/>
        </w:rPr>
        <w:t xml:space="preserve"> sera</w:t>
      </w:r>
      <w:r>
        <w:rPr>
          <w:rFonts w:ascii="Arial" w:hAnsi="Arial" w:cs="Arial"/>
          <w:sz w:val="22"/>
          <w:szCs w:val="22"/>
        </w:rPr>
        <w:t xml:space="preserve"> disponible en intranet</w:t>
      </w:r>
      <w:r w:rsidR="00407B79">
        <w:rPr>
          <w:rFonts w:ascii="Arial" w:hAnsi="Arial" w:cs="Arial"/>
          <w:sz w:val="22"/>
          <w:szCs w:val="22"/>
        </w:rPr>
        <w:t>.</w:t>
      </w:r>
    </w:p>
    <w:p w:rsidR="00B160FE" w:rsidRDefault="00B160FE" w:rsidP="00B16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mémoire</w:t>
      </w:r>
      <w:r w:rsidRPr="0012681A">
        <w:rPr>
          <w:rFonts w:ascii="Arial" w:hAnsi="Arial" w:cs="Arial"/>
          <w:sz w:val="22"/>
          <w:szCs w:val="22"/>
        </w:rPr>
        <w:t xml:space="preserve"> conti</w:t>
      </w:r>
      <w:r>
        <w:rPr>
          <w:rFonts w:ascii="Arial" w:hAnsi="Arial" w:cs="Arial"/>
          <w:sz w:val="22"/>
          <w:szCs w:val="22"/>
        </w:rPr>
        <w:t xml:space="preserve">ent des données confidentielles, il sera déposé dans l’archive de l’INSA </w:t>
      </w:r>
      <w:r w:rsidR="004D2B3B">
        <w:rPr>
          <w:rFonts w:ascii="Arial" w:hAnsi="Arial" w:cs="Arial"/>
          <w:sz w:val="22"/>
          <w:szCs w:val="22"/>
        </w:rPr>
        <w:t xml:space="preserve">de Rennes </w:t>
      </w:r>
      <w:r>
        <w:rPr>
          <w:rFonts w:ascii="Arial" w:hAnsi="Arial" w:cs="Arial"/>
          <w:sz w:val="22"/>
          <w:szCs w:val="22"/>
        </w:rPr>
        <w:t>et ne sera consultable que par les g</w:t>
      </w:r>
      <w:r w:rsidR="00407B79">
        <w:rPr>
          <w:rFonts w:ascii="Arial" w:hAnsi="Arial" w:cs="Arial"/>
          <w:sz w:val="22"/>
          <w:szCs w:val="22"/>
        </w:rPr>
        <w:t>estionnaires de l’archive</w:t>
      </w:r>
      <w:r w:rsidR="00407B79">
        <w:rPr>
          <w:rStyle w:val="Appeldenotedefin"/>
          <w:rFonts w:ascii="Arial" w:hAnsi="Arial" w:cs="Arial"/>
          <w:sz w:val="22"/>
          <w:szCs w:val="22"/>
        </w:rPr>
        <w:endnoteReference w:id="1"/>
      </w:r>
      <w:r w:rsidRPr="001268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Il appartient à l’entreprise de demander une clause confidentialité. Pour être valide, celle-ci doit être signée du ou des directeurs de mémoire et portée à la connaissance du jury. </w:t>
      </w:r>
    </w:p>
    <w:p w:rsidR="00B160FE" w:rsidRPr="00CA62B7" w:rsidRDefault="00B160FE" w:rsidP="00B160F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83"/>
        <w:gridCol w:w="5603"/>
      </w:tblGrid>
      <w:tr w:rsidR="008A1BD8" w:rsidTr="0063682C">
        <w:tc>
          <w:tcPr>
            <w:tcW w:w="5000" w:type="pct"/>
            <w:gridSpan w:val="2"/>
          </w:tcPr>
          <w:p w:rsidR="008A1BD8" w:rsidRPr="008A1BD8" w:rsidRDefault="008A1BD8" w:rsidP="00E86786">
            <w:pPr>
              <w:pStyle w:val="Corpsdetexte3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FE722C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Autorisation de diffusion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</w:t>
            </w:r>
            <w:r w:rsidRPr="00FE722C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par l’auteur</w:t>
            </w:r>
          </w:p>
        </w:tc>
      </w:tr>
      <w:tr w:rsidR="00C924E6" w:rsidTr="0063682C">
        <w:tc>
          <w:tcPr>
            <w:tcW w:w="1983" w:type="pct"/>
          </w:tcPr>
          <w:p w:rsidR="00C924E6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 xml:space="preserve">Je, soussigné(e), </w:t>
            </w:r>
          </w:p>
          <w:p w:rsidR="005D7076" w:rsidRPr="00490C65" w:rsidRDefault="005D707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24E6" w:rsidRPr="00490C65" w:rsidRDefault="00C924E6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Nom 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924E6" w:rsidRPr="00490C65" w:rsidRDefault="00C924E6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Prénom 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924E6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017" w:type="pct"/>
          </w:tcPr>
          <w:p w:rsidR="005D7076" w:rsidRPr="008A4605" w:rsidRDefault="002E6200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 w:rsidRPr="008A46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5DC9" w:rsidRPr="008A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76" w:rsidRPr="008A4605">
              <w:rPr>
                <w:rFonts w:ascii="Arial" w:hAnsi="Arial" w:cs="Arial"/>
                <w:sz w:val="22"/>
                <w:szCs w:val="22"/>
              </w:rPr>
              <w:t xml:space="preserve">autorise </w:t>
            </w:r>
            <w:r w:rsidR="00BB7D05" w:rsidRPr="008A4605">
              <w:rPr>
                <w:rFonts w:ascii="Arial" w:hAnsi="Arial" w:cs="Arial"/>
                <w:sz w:val="22"/>
                <w:szCs w:val="22"/>
              </w:rPr>
              <w:t xml:space="preserve">le signalement et </w:t>
            </w:r>
            <w:r w:rsidR="005D7076" w:rsidRPr="008A4605">
              <w:rPr>
                <w:rFonts w:ascii="Arial" w:hAnsi="Arial" w:cs="Arial"/>
                <w:sz w:val="22"/>
                <w:szCs w:val="22"/>
              </w:rPr>
              <w:t xml:space="preserve">la diffusion </w:t>
            </w:r>
            <w:r w:rsidR="0012681A" w:rsidRPr="008A4605">
              <w:rPr>
                <w:rFonts w:ascii="Arial" w:hAnsi="Arial" w:cs="Arial"/>
                <w:sz w:val="22"/>
                <w:szCs w:val="22"/>
              </w:rPr>
              <w:t xml:space="preserve">du document désigné ci-dessus </w:t>
            </w:r>
            <w:r w:rsidR="004D2B3B">
              <w:rPr>
                <w:rFonts w:ascii="Arial" w:hAnsi="Arial" w:cs="Arial"/>
                <w:sz w:val="22"/>
                <w:szCs w:val="22"/>
              </w:rPr>
              <w:t>sur</w:t>
            </w:r>
            <w:r w:rsidR="00F35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B79">
              <w:rPr>
                <w:rFonts w:ascii="Arial" w:hAnsi="Arial" w:cs="Arial"/>
                <w:sz w:val="22"/>
                <w:szCs w:val="22"/>
              </w:rPr>
              <w:t>le site de l’INSA de Rennes</w:t>
            </w:r>
          </w:p>
          <w:p w:rsidR="009B7EA8" w:rsidRPr="008A4605" w:rsidRDefault="009B7EA8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24E6" w:rsidRPr="00CA62B7" w:rsidRDefault="002E6200" w:rsidP="00407B79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656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EA8" w:rsidRPr="008A46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7EA8" w:rsidRPr="008A4605">
              <w:rPr>
                <w:rFonts w:ascii="Arial" w:hAnsi="Arial" w:cs="Arial"/>
                <w:sz w:val="22"/>
                <w:szCs w:val="22"/>
              </w:rPr>
              <w:t xml:space="preserve"> autorise uniquement le signalement du document désigné ci-dessus </w:t>
            </w:r>
            <w:r w:rsidR="004D2B3B">
              <w:rPr>
                <w:rFonts w:ascii="Arial" w:hAnsi="Arial" w:cs="Arial"/>
                <w:sz w:val="22"/>
                <w:szCs w:val="22"/>
              </w:rPr>
              <w:t>sur</w:t>
            </w:r>
            <w:r w:rsidR="00F352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B79">
              <w:rPr>
                <w:rFonts w:ascii="Arial" w:hAnsi="Arial" w:cs="Arial"/>
                <w:sz w:val="22"/>
                <w:szCs w:val="22"/>
              </w:rPr>
              <w:t>le site de l’INSA de Rennes</w:t>
            </w:r>
          </w:p>
        </w:tc>
      </w:tr>
      <w:tr w:rsidR="00AC0771" w:rsidTr="0063682C">
        <w:tc>
          <w:tcPr>
            <w:tcW w:w="5000" w:type="pct"/>
            <w:gridSpan w:val="2"/>
          </w:tcPr>
          <w:p w:rsidR="00AC0771" w:rsidRPr="00490C65" w:rsidRDefault="00AC0771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lastRenderedPageBreak/>
              <w:t>Fait 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C65">
              <w:rPr>
                <w:rFonts w:ascii="Arial" w:hAnsi="Arial" w:cs="Arial"/>
                <w:sz w:val="22"/>
                <w:szCs w:val="22"/>
              </w:rPr>
              <w:t xml:space="preserve">, le 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="00350A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0ACA">
              <w:rPr>
                <w:rFonts w:ascii="Arial" w:hAnsi="Arial" w:cs="Arial"/>
                <w:sz w:val="22"/>
                <w:szCs w:val="22"/>
              </w:rPr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AC0771" w:rsidRDefault="00AC0771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Signature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0771" w:rsidRPr="008A1BD8" w:rsidRDefault="00AC0771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8A1BD8" w:rsidTr="0063682C">
        <w:tc>
          <w:tcPr>
            <w:tcW w:w="5000" w:type="pct"/>
            <w:gridSpan w:val="2"/>
          </w:tcPr>
          <w:p w:rsidR="008A1BD8" w:rsidRPr="008A1BD8" w:rsidRDefault="008A1BD8" w:rsidP="00CA62B7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A1BD8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Autorisation de diffusion par </w:t>
            </w:r>
            <w:r w:rsidR="00BB7D0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le </w:t>
            </w:r>
            <w:r w:rsidR="00CA62B7">
              <w:rPr>
                <w:rFonts w:ascii="Arial" w:hAnsi="Arial" w:cs="Arial"/>
                <w:sz w:val="22"/>
                <w:szCs w:val="22"/>
                <w:u w:val="single"/>
              </w:rPr>
              <w:t>président du jury</w:t>
            </w:r>
            <w:r w:rsidR="00407B79">
              <w:rPr>
                <w:rFonts w:ascii="Arial" w:hAnsi="Arial" w:cs="Arial"/>
                <w:sz w:val="22"/>
                <w:szCs w:val="22"/>
                <w:u w:val="single"/>
              </w:rPr>
              <w:t xml:space="preserve"> (en l’absence de demande de confidentialité de l’entreprise)</w:t>
            </w:r>
          </w:p>
        </w:tc>
      </w:tr>
      <w:tr w:rsidR="00C924E6" w:rsidTr="0063682C">
        <w:tc>
          <w:tcPr>
            <w:tcW w:w="1983" w:type="pct"/>
          </w:tcPr>
          <w:p w:rsidR="00C924E6" w:rsidRDefault="00C924E6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0D54">
              <w:rPr>
                <w:rFonts w:ascii="Arial" w:hAnsi="Arial" w:cs="Arial"/>
                <w:sz w:val="22"/>
                <w:szCs w:val="22"/>
              </w:rPr>
              <w:t xml:space="preserve">Je, soussigné(e), </w:t>
            </w:r>
          </w:p>
          <w:p w:rsidR="00BB7D05" w:rsidRPr="00750D54" w:rsidRDefault="00BB7D05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C924E6" w:rsidRPr="00750D54" w:rsidRDefault="00C924E6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0D54">
              <w:rPr>
                <w:rFonts w:ascii="Arial" w:hAnsi="Arial" w:cs="Arial"/>
                <w:sz w:val="22"/>
                <w:szCs w:val="22"/>
              </w:rPr>
              <w:t>Nom 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C924E6" w:rsidRPr="00750D54" w:rsidRDefault="00C924E6" w:rsidP="00E86786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50D54">
              <w:rPr>
                <w:rFonts w:ascii="Arial" w:hAnsi="Arial" w:cs="Arial"/>
                <w:sz w:val="22"/>
                <w:szCs w:val="22"/>
              </w:rPr>
              <w:t>Prénom :</w:t>
            </w:r>
            <w:r w:rsidR="005A6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A621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6210">
              <w:rPr>
                <w:rFonts w:ascii="Arial" w:hAnsi="Arial" w:cs="Arial"/>
                <w:sz w:val="22"/>
                <w:szCs w:val="22"/>
              </w:rPr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621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C924E6" w:rsidRDefault="00C924E6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017" w:type="pct"/>
          </w:tcPr>
          <w:p w:rsidR="005D3131" w:rsidRDefault="002E6200" w:rsidP="00DC6BFD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62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5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1">
              <w:rPr>
                <w:rFonts w:ascii="Arial" w:hAnsi="Arial" w:cs="Arial"/>
                <w:sz w:val="22"/>
                <w:szCs w:val="22"/>
              </w:rPr>
              <w:t>autorise</w:t>
            </w:r>
            <w:r w:rsidR="005D3131" w:rsidRPr="0049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1">
              <w:rPr>
                <w:rFonts w:ascii="Arial" w:hAnsi="Arial" w:cs="Arial"/>
                <w:sz w:val="22"/>
                <w:szCs w:val="22"/>
              </w:rPr>
              <w:t>la diffusion du</w:t>
            </w:r>
            <w:r w:rsidR="00CA62B7">
              <w:rPr>
                <w:rFonts w:ascii="Arial" w:hAnsi="Arial" w:cs="Arial"/>
                <w:sz w:val="22"/>
                <w:szCs w:val="22"/>
              </w:rPr>
              <w:t xml:space="preserve"> document désigné ci-dessus sur </w:t>
            </w:r>
            <w:r w:rsidR="00407B79">
              <w:rPr>
                <w:rFonts w:ascii="Arial" w:hAnsi="Arial" w:cs="Arial"/>
                <w:sz w:val="22"/>
                <w:szCs w:val="22"/>
              </w:rPr>
              <w:t>le site de l’INSA de Rennes</w:t>
            </w:r>
          </w:p>
          <w:p w:rsidR="005D3131" w:rsidRPr="00490C65" w:rsidRDefault="005D3131" w:rsidP="00DC6BFD">
            <w:pPr>
              <w:pStyle w:val="Corpsdetexte2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160FE" w:rsidRPr="005D3131" w:rsidRDefault="002E6200" w:rsidP="00407B79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78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5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1">
              <w:rPr>
                <w:rFonts w:ascii="Arial" w:hAnsi="Arial" w:cs="Arial"/>
                <w:sz w:val="22"/>
                <w:szCs w:val="22"/>
              </w:rPr>
              <w:t>n’autorise</w:t>
            </w:r>
            <w:r w:rsidR="005D3131" w:rsidRPr="0049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31">
              <w:rPr>
                <w:rFonts w:ascii="Arial" w:hAnsi="Arial" w:cs="Arial"/>
                <w:sz w:val="22"/>
                <w:szCs w:val="22"/>
              </w:rPr>
              <w:t xml:space="preserve">pas la diffusion du document désigné ci-dessus sur </w:t>
            </w:r>
            <w:r w:rsidR="00407B79">
              <w:rPr>
                <w:rFonts w:ascii="Arial" w:hAnsi="Arial" w:cs="Arial"/>
                <w:sz w:val="22"/>
                <w:szCs w:val="22"/>
              </w:rPr>
              <w:t>le site de l’INSA de Rennes. (le document sera disponible en intranet)</w:t>
            </w:r>
          </w:p>
        </w:tc>
      </w:tr>
      <w:tr w:rsidR="008A1BD8" w:rsidTr="0063682C">
        <w:tc>
          <w:tcPr>
            <w:tcW w:w="5000" w:type="pct"/>
            <w:gridSpan w:val="2"/>
          </w:tcPr>
          <w:p w:rsidR="00B160FE" w:rsidRDefault="00B160FE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160FE" w:rsidRDefault="00B160FE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52C17" w:rsidRDefault="008A1BD8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 xml:space="preserve">Fait à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, le 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350A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0ACA">
              <w:rPr>
                <w:rFonts w:ascii="Arial" w:hAnsi="Arial" w:cs="Arial"/>
                <w:sz w:val="22"/>
                <w:szCs w:val="22"/>
              </w:rPr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0A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8A1BD8" w:rsidRDefault="008A1BD8" w:rsidP="00E86786">
            <w:pPr>
              <w:pStyle w:val="Corpsdetexte2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90C6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</w:tbl>
    <w:p w:rsidR="00DC6B69" w:rsidRDefault="00DC6B69" w:rsidP="00F441AC">
      <w:pPr>
        <w:pStyle w:val="Corpsdetexte2"/>
        <w:rPr>
          <w:rFonts w:ascii="Arial" w:hAnsi="Arial" w:cs="Arial"/>
          <w:bCs/>
          <w:sz w:val="22"/>
          <w:szCs w:val="22"/>
          <w:u w:val="single"/>
        </w:rPr>
      </w:pPr>
    </w:p>
    <w:p w:rsidR="00DC6B69" w:rsidRDefault="00DC6B69" w:rsidP="00F441AC">
      <w:pPr>
        <w:pStyle w:val="Corpsdetexte2"/>
        <w:rPr>
          <w:rFonts w:ascii="Arial" w:hAnsi="Arial" w:cs="Arial"/>
          <w:bCs/>
          <w:sz w:val="22"/>
          <w:szCs w:val="22"/>
          <w:u w:val="single"/>
        </w:rPr>
      </w:pPr>
    </w:p>
    <w:p w:rsidR="00CD473D" w:rsidRDefault="00CD473D" w:rsidP="00490C65">
      <w:pPr>
        <w:jc w:val="both"/>
        <w:rPr>
          <w:rFonts w:ascii="Arial" w:hAnsi="Arial" w:cs="Arial"/>
          <w:sz w:val="22"/>
          <w:szCs w:val="22"/>
        </w:rPr>
      </w:pPr>
    </w:p>
    <w:sectPr w:rsidR="00CD473D" w:rsidSect="00EE2636">
      <w:footerReference w:type="default" r:id="rId10"/>
      <w:type w:val="continuous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00" w:rsidRDefault="002E6200" w:rsidP="00CD473D">
      <w:r>
        <w:separator/>
      </w:r>
    </w:p>
  </w:endnote>
  <w:endnote w:type="continuationSeparator" w:id="0">
    <w:p w:rsidR="002E6200" w:rsidRDefault="002E6200" w:rsidP="00CD473D">
      <w:r>
        <w:continuationSeparator/>
      </w:r>
    </w:p>
  </w:endnote>
  <w:endnote w:id="1">
    <w:p w:rsidR="0000414D" w:rsidRDefault="0000414D">
      <w:pPr>
        <w:pStyle w:val="Notedefin"/>
      </w:pPr>
      <w:r>
        <w:rPr>
          <w:rStyle w:val="Appeldenotedefin"/>
        </w:rPr>
        <w:endnoteRef/>
      </w:r>
      <w:r>
        <w:t xml:space="preserve"> A savoir : le bibliothécaire responsable du signalement de ces mémoires, le directeur de la bibliothèque, le directeur du master, le secrétaire du master, l’administrateur de la plateforme de dépôt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4934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414D" w:rsidRPr="00360A2A" w:rsidRDefault="0000414D" w:rsidP="00EE2636">
            <w:pPr>
              <w:pStyle w:val="Pieddepage"/>
              <w:tabs>
                <w:tab w:val="clear" w:pos="9072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360A2A">
              <w:rPr>
                <w:rFonts w:ascii="Arial" w:hAnsi="Arial" w:cs="Arial"/>
                <w:sz w:val="16"/>
                <w:szCs w:val="16"/>
              </w:rPr>
              <w:t>ADA rapport PFE</w:t>
            </w:r>
            <w:r w:rsidRPr="00360A2A">
              <w:rPr>
                <w:rFonts w:ascii="Arial" w:hAnsi="Arial" w:cs="Arial"/>
                <w:sz w:val="16"/>
                <w:szCs w:val="16"/>
              </w:rPr>
              <w:tab/>
            </w:r>
            <w:r w:rsidRPr="00360A2A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A1CF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60A2A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A1CF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60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00" w:rsidRDefault="002E6200" w:rsidP="00CD473D">
      <w:r>
        <w:separator/>
      </w:r>
    </w:p>
  </w:footnote>
  <w:footnote w:type="continuationSeparator" w:id="0">
    <w:p w:rsidR="002E6200" w:rsidRDefault="002E6200" w:rsidP="00CD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861"/>
    <w:multiLevelType w:val="hybridMultilevel"/>
    <w:tmpl w:val="8F84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1DC6"/>
    <w:multiLevelType w:val="hybridMultilevel"/>
    <w:tmpl w:val="C858635E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995A35"/>
    <w:multiLevelType w:val="hybridMultilevel"/>
    <w:tmpl w:val="E58E284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9"/>
    <w:rsid w:val="00000AD0"/>
    <w:rsid w:val="0000414D"/>
    <w:rsid w:val="00056E19"/>
    <w:rsid w:val="00085137"/>
    <w:rsid w:val="000B090A"/>
    <w:rsid w:val="0012681A"/>
    <w:rsid w:val="001A1CF0"/>
    <w:rsid w:val="00257648"/>
    <w:rsid w:val="002B5AF0"/>
    <w:rsid w:val="002E6200"/>
    <w:rsid w:val="002E7DF2"/>
    <w:rsid w:val="00306E1F"/>
    <w:rsid w:val="003130CC"/>
    <w:rsid w:val="00350ACA"/>
    <w:rsid w:val="00352C17"/>
    <w:rsid w:val="00360A2A"/>
    <w:rsid w:val="00407B79"/>
    <w:rsid w:val="00435EF0"/>
    <w:rsid w:val="00490C65"/>
    <w:rsid w:val="004D2B3B"/>
    <w:rsid w:val="004F3E37"/>
    <w:rsid w:val="00540CD4"/>
    <w:rsid w:val="00564088"/>
    <w:rsid w:val="005A160C"/>
    <w:rsid w:val="005A6210"/>
    <w:rsid w:val="005D3131"/>
    <w:rsid w:val="005D7076"/>
    <w:rsid w:val="005E0C66"/>
    <w:rsid w:val="005F5AEF"/>
    <w:rsid w:val="00621C54"/>
    <w:rsid w:val="0063682C"/>
    <w:rsid w:val="00645801"/>
    <w:rsid w:val="00671714"/>
    <w:rsid w:val="0068137F"/>
    <w:rsid w:val="00685DC9"/>
    <w:rsid w:val="006A1712"/>
    <w:rsid w:val="006F50D0"/>
    <w:rsid w:val="00750D54"/>
    <w:rsid w:val="00780741"/>
    <w:rsid w:val="007B27A7"/>
    <w:rsid w:val="007E72BC"/>
    <w:rsid w:val="008252F9"/>
    <w:rsid w:val="008362A9"/>
    <w:rsid w:val="008A1BD8"/>
    <w:rsid w:val="008A4605"/>
    <w:rsid w:val="0098797E"/>
    <w:rsid w:val="009B7EA8"/>
    <w:rsid w:val="009D32A6"/>
    <w:rsid w:val="00A13074"/>
    <w:rsid w:val="00A36204"/>
    <w:rsid w:val="00A67F4E"/>
    <w:rsid w:val="00AC0771"/>
    <w:rsid w:val="00B14B7C"/>
    <w:rsid w:val="00B15FE5"/>
    <w:rsid w:val="00B160FE"/>
    <w:rsid w:val="00BB7D05"/>
    <w:rsid w:val="00C0355C"/>
    <w:rsid w:val="00C31D05"/>
    <w:rsid w:val="00C924E6"/>
    <w:rsid w:val="00C955D1"/>
    <w:rsid w:val="00CA62B7"/>
    <w:rsid w:val="00CD473D"/>
    <w:rsid w:val="00D20965"/>
    <w:rsid w:val="00D25936"/>
    <w:rsid w:val="00D5064F"/>
    <w:rsid w:val="00DC6B69"/>
    <w:rsid w:val="00DC6BFD"/>
    <w:rsid w:val="00E63138"/>
    <w:rsid w:val="00E86786"/>
    <w:rsid w:val="00EA5E19"/>
    <w:rsid w:val="00EC17E4"/>
    <w:rsid w:val="00EC57BD"/>
    <w:rsid w:val="00EE2636"/>
    <w:rsid w:val="00F352F9"/>
    <w:rsid w:val="00F441AC"/>
    <w:rsid w:val="00FE1716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86"/>
    <w:pPr>
      <w:spacing w:before="120" w:after="12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B0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4956" w:firstLine="708"/>
      <w:jc w:val="right"/>
    </w:p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Corpsdetexte3">
    <w:name w:val="Body Text 3"/>
    <w:basedOn w:val="Normal"/>
    <w:pPr>
      <w:jc w:val="both"/>
    </w:pPr>
    <w:rPr>
      <w:b/>
      <w:bCs/>
      <w:sz w:val="20"/>
    </w:rPr>
  </w:style>
  <w:style w:type="paragraph" w:customStyle="1" w:styleId="textelb1">
    <w:name w:val="textelb1"/>
    <w:basedOn w:val="Normal"/>
    <w:pPr>
      <w:widowControl w:val="0"/>
      <w:tabs>
        <w:tab w:val="right" w:pos="9110"/>
      </w:tabs>
      <w:jc w:val="both"/>
    </w:pPr>
    <w:rPr>
      <w:rFonts w:ascii="Tahoma" w:hAnsi="Tahoma"/>
      <w:szCs w:val="20"/>
    </w:rPr>
  </w:style>
  <w:style w:type="paragraph" w:styleId="En-tte">
    <w:name w:val="header"/>
    <w:basedOn w:val="Normal"/>
    <w:link w:val="En-tteCar"/>
    <w:rsid w:val="00CD4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47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73D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5E0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0C66"/>
  </w:style>
  <w:style w:type="character" w:styleId="Appelnotedebasdep">
    <w:name w:val="footnote reference"/>
    <w:rsid w:val="005E0C66"/>
    <w:rPr>
      <w:vertAlign w:val="superscript"/>
    </w:rPr>
  </w:style>
  <w:style w:type="paragraph" w:styleId="Textedebulles">
    <w:name w:val="Balloon Text"/>
    <w:basedOn w:val="Normal"/>
    <w:link w:val="TextedebullesCar"/>
    <w:rsid w:val="00EC5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7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52F9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0B09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rsid w:val="00FE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2B3B"/>
    <w:rPr>
      <w:color w:val="0000FF"/>
      <w:u w:val="single"/>
    </w:rPr>
  </w:style>
  <w:style w:type="paragraph" w:styleId="Notedefin">
    <w:name w:val="endnote text"/>
    <w:basedOn w:val="Normal"/>
    <w:link w:val="NotedefinCar"/>
    <w:rsid w:val="00407B79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07B79"/>
  </w:style>
  <w:style w:type="character" w:styleId="Appeldenotedefin">
    <w:name w:val="endnote reference"/>
    <w:basedOn w:val="Policepardfaut"/>
    <w:rsid w:val="00407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86"/>
    <w:pPr>
      <w:spacing w:before="120" w:after="12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B0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4956" w:firstLine="708"/>
      <w:jc w:val="right"/>
    </w:p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Corpsdetexte3">
    <w:name w:val="Body Text 3"/>
    <w:basedOn w:val="Normal"/>
    <w:pPr>
      <w:jc w:val="both"/>
    </w:pPr>
    <w:rPr>
      <w:b/>
      <w:bCs/>
      <w:sz w:val="20"/>
    </w:rPr>
  </w:style>
  <w:style w:type="paragraph" w:customStyle="1" w:styleId="textelb1">
    <w:name w:val="textelb1"/>
    <w:basedOn w:val="Normal"/>
    <w:pPr>
      <w:widowControl w:val="0"/>
      <w:tabs>
        <w:tab w:val="right" w:pos="9110"/>
      </w:tabs>
      <w:jc w:val="both"/>
    </w:pPr>
    <w:rPr>
      <w:rFonts w:ascii="Tahoma" w:hAnsi="Tahoma"/>
      <w:szCs w:val="20"/>
    </w:rPr>
  </w:style>
  <w:style w:type="paragraph" w:styleId="En-tte">
    <w:name w:val="header"/>
    <w:basedOn w:val="Normal"/>
    <w:link w:val="En-tteCar"/>
    <w:rsid w:val="00CD4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47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473D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5E0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E0C66"/>
  </w:style>
  <w:style w:type="character" w:styleId="Appelnotedebasdep">
    <w:name w:val="footnote reference"/>
    <w:rsid w:val="005E0C66"/>
    <w:rPr>
      <w:vertAlign w:val="superscript"/>
    </w:rPr>
  </w:style>
  <w:style w:type="paragraph" w:styleId="Textedebulles">
    <w:name w:val="Balloon Text"/>
    <w:basedOn w:val="Normal"/>
    <w:link w:val="TextedebullesCar"/>
    <w:rsid w:val="00EC5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57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52F9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0B09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rsid w:val="00FE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2B3B"/>
    <w:rPr>
      <w:color w:val="0000FF"/>
      <w:u w:val="single"/>
    </w:rPr>
  </w:style>
  <w:style w:type="paragraph" w:styleId="Notedefin">
    <w:name w:val="endnote text"/>
    <w:basedOn w:val="Normal"/>
    <w:link w:val="NotedefinCar"/>
    <w:rsid w:val="00407B79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07B79"/>
  </w:style>
  <w:style w:type="character" w:styleId="Appeldenotedefin">
    <w:name w:val="endnote reference"/>
    <w:basedOn w:val="Policepardfaut"/>
    <w:rsid w:val="00407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EC53-977E-43CE-83D3-5AA89F9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Strasbourg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Admbiblio</dc:creator>
  <cp:lastModifiedBy>Lailic</cp:lastModifiedBy>
  <cp:revision>2</cp:revision>
  <cp:lastPrinted>2013-04-22T08:05:00Z</cp:lastPrinted>
  <dcterms:created xsi:type="dcterms:W3CDTF">2015-06-05T09:39:00Z</dcterms:created>
  <dcterms:modified xsi:type="dcterms:W3CDTF">2015-06-05T09:39:00Z</dcterms:modified>
</cp:coreProperties>
</file>